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C0" w:rsidRPr="009F2C10" w:rsidRDefault="009F2C10" w:rsidP="009F2C10">
      <w:pPr>
        <w:pStyle w:val="1"/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2C10">
        <w:rPr>
          <w:rFonts w:ascii="Times New Roman" w:hAnsi="Times New Roman" w:cs="Times New Roman"/>
          <w:sz w:val="28"/>
          <w:szCs w:val="28"/>
          <w:lang w:val="ru-RU"/>
        </w:rPr>
        <w:t>Приказ Минтруда России от 23 мая 2018 г</w:t>
      </w:r>
      <w:bookmarkStart w:id="0" w:name="_GoBack"/>
      <w:bookmarkEnd w:id="0"/>
      <w:r w:rsidRPr="009F2C10">
        <w:rPr>
          <w:rFonts w:ascii="Times New Roman" w:hAnsi="Times New Roman" w:cs="Times New Roman"/>
          <w:sz w:val="28"/>
          <w:szCs w:val="28"/>
          <w:lang w:val="ru-RU"/>
        </w:rPr>
        <w:t>. № 317н</w:t>
      </w:r>
    </w:p>
    <w:p w:rsidR="00F05DC0" w:rsidRPr="009F2C10" w:rsidRDefault="009F2C10" w:rsidP="009F2C10">
      <w:pPr>
        <w:pStyle w:val="2"/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«Об утверждении показателей, характеризующих общие критерии </w:t>
      </w:r>
      <w:proofErr w:type="gramStart"/>
      <w:r w:rsidRPr="009F2C10">
        <w:rPr>
          <w:rFonts w:ascii="Times New Roman" w:hAnsi="Times New Roman" w:cs="Times New Roman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социального обслуживания и федеральными учреждениями медико-социальной экспертизы» 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>(зарегистрирован в Минюсте России, регистрационный № 51346 от 14 июня 2018 г.)</w:t>
      </w:r>
    </w:p>
    <w:p w:rsidR="00F05DC0" w:rsidRPr="009F2C10" w:rsidRDefault="009F2C10" w:rsidP="009F2C10">
      <w:pPr>
        <w:pStyle w:val="a0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F2C10">
        <w:rPr>
          <w:rFonts w:ascii="Times New Roman" w:hAnsi="Times New Roman" w:cs="Times New Roman"/>
          <w:sz w:val="28"/>
          <w:szCs w:val="28"/>
          <w:lang w:val="ru-RU"/>
        </w:rPr>
        <w:t>В целях проведения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в соответст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>вии с частью 6 статьи 23.1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2014, № 30, ст. 4257;</w:t>
      </w:r>
      <w:proofErr w:type="gramEnd"/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 2017, № 50, ст. 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7563) и со статьей 8.1 Федерального закона от 24 ноября 1995 г. № 181-ФЗ «О социальной защите инвалидов в Российской Федерации» (Собрание законодательства Российской Федерации, 1995, № 48, ст. 4563; 2017, № 50, ст. 7563) </w:t>
      </w:r>
      <w:proofErr w:type="gramStart"/>
      <w:r w:rsidRPr="009F2C1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:rsidR="00F05DC0" w:rsidRPr="009F2C10" w:rsidRDefault="009F2C10" w:rsidP="009F2C10">
      <w:pPr>
        <w:pStyle w:val="a0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C10">
        <w:rPr>
          <w:rFonts w:ascii="Times New Roman" w:hAnsi="Times New Roman" w:cs="Times New Roman"/>
          <w:sz w:val="28"/>
          <w:szCs w:val="28"/>
          <w:lang w:val="ru-RU"/>
        </w:rPr>
        <w:t>Утвердить пока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затели, характеризующие общие критерии </w:t>
      </w:r>
      <w:proofErr w:type="gramStart"/>
      <w:r w:rsidRPr="009F2C10">
        <w:rPr>
          <w:rFonts w:ascii="Times New Roman" w:hAnsi="Times New Roman" w:cs="Times New Roman"/>
          <w:sz w:val="28"/>
          <w:szCs w:val="28"/>
          <w:lang w:val="ru-RU"/>
        </w:rPr>
        <w:t>оценки качества условий оказания услуг</w:t>
      </w:r>
      <w:proofErr w:type="gramEnd"/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социального обслуживания и федеральными учреждениями медико-социальной экспертизы согласно приложению. </w:t>
      </w:r>
    </w:p>
    <w:p w:rsidR="00F05DC0" w:rsidRPr="009F2C10" w:rsidRDefault="009F2C10" w:rsidP="009F2C10">
      <w:pPr>
        <w:pStyle w:val="a0"/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F2C10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 приказ Министерства труда и социаль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>ной защиты Российской Федерации от 8 декабря 2014 г. № 995н «Об утверждении показателей, характеризующих общие критерии оценки качества оказания услуг организациями социального обслуживания» (зарегистрирован Министерством юстиции Российской Федерации 19 ян</w:t>
      </w:r>
      <w:r w:rsidRPr="009F2C10">
        <w:rPr>
          <w:rFonts w:ascii="Times New Roman" w:hAnsi="Times New Roman" w:cs="Times New Roman"/>
          <w:sz w:val="28"/>
          <w:szCs w:val="28"/>
          <w:lang w:val="ru-RU"/>
        </w:rPr>
        <w:t xml:space="preserve">варя 2015 г., регистрационный № 35579). </w:t>
      </w:r>
      <w:proofErr w:type="gramEnd"/>
    </w:p>
    <w:p w:rsidR="00F05DC0" w:rsidRPr="009F2C10" w:rsidRDefault="009F2C10" w:rsidP="009F2C10">
      <w:pPr>
        <w:pStyle w:val="a0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C10">
        <w:rPr>
          <w:rStyle w:val="StrongEmphasis"/>
          <w:rFonts w:ascii="Times New Roman" w:hAnsi="Times New Roman" w:cs="Times New Roman"/>
          <w:sz w:val="28"/>
          <w:szCs w:val="28"/>
        </w:rPr>
        <w:t>Министр</w:t>
      </w:r>
      <w:proofErr w:type="spellEnd"/>
      <w:r w:rsidRPr="009F2C10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Pr="009F2C10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9F2C10">
        <w:rPr>
          <w:rStyle w:val="StrongEmphasis"/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9F2C10">
        <w:rPr>
          <w:rStyle w:val="StrongEmphasis"/>
          <w:rFonts w:ascii="Times New Roman" w:hAnsi="Times New Roman" w:cs="Times New Roman"/>
          <w:sz w:val="28"/>
          <w:szCs w:val="28"/>
        </w:rPr>
        <w:t>Топилин</w:t>
      </w:r>
      <w:proofErr w:type="spellEnd"/>
    </w:p>
    <w:sectPr w:rsidR="00F05DC0" w:rsidRPr="009F2C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0291"/>
    <w:multiLevelType w:val="multilevel"/>
    <w:tmpl w:val="4A3C2C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9D169C"/>
    <w:multiLevelType w:val="multilevel"/>
    <w:tmpl w:val="44503E2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05DC0"/>
    <w:rsid w:val="009F2C10"/>
    <w:rsid w:val="00F0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Методический кабинет </cp:lastModifiedBy>
  <cp:revision>1</cp:revision>
  <dcterms:created xsi:type="dcterms:W3CDTF">2021-03-08T14:04:00Z</dcterms:created>
  <dcterms:modified xsi:type="dcterms:W3CDTF">2021-03-08T14:05:00Z</dcterms:modified>
  <dc:language>en-US</dc:language>
</cp:coreProperties>
</file>